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133" w:rsidRPr="002712AB" w:rsidRDefault="002712AB" w:rsidP="002712AB">
      <w:r>
        <w:rPr>
          <w:noProof/>
          <w:lang w:eastAsia="en-GB"/>
        </w:rPr>
        <w:drawing>
          <wp:inline distT="0" distB="0" distL="0" distR="0" wp14:anchorId="58EDB550" wp14:editId="32519309">
            <wp:extent cx="6838950" cy="9848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38950" cy="984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14133" w:rsidRPr="002712AB" w:rsidSect="002712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2AB"/>
    <w:rsid w:val="00114133"/>
    <w:rsid w:val="002712AB"/>
    <w:rsid w:val="004716C4"/>
    <w:rsid w:val="00BC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1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2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1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2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Denys Primary</dc:creator>
  <cp:lastModifiedBy>St Denys Primary</cp:lastModifiedBy>
  <cp:revision>1</cp:revision>
  <dcterms:created xsi:type="dcterms:W3CDTF">2020-05-14T19:10:00Z</dcterms:created>
  <dcterms:modified xsi:type="dcterms:W3CDTF">2020-05-14T19:14:00Z</dcterms:modified>
</cp:coreProperties>
</file>