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A2" w:rsidRPr="00B269CF" w:rsidRDefault="0028789D">
      <w:pPr>
        <w:rPr>
          <w:rFonts w:ascii="Comic Sans MS" w:hAnsi="Comic Sans MS"/>
          <w:color w:val="1F3864" w:themeColor="accent5" w:themeShade="80"/>
          <w:sz w:val="24"/>
          <w:szCs w:val="24"/>
        </w:rPr>
      </w:pPr>
      <w:r w:rsidRPr="00B269CF">
        <w:rPr>
          <w:rFonts w:ascii="Comic Sans MS" w:hAnsi="Comic Sans MS"/>
          <w:color w:val="1F3864" w:themeColor="accent5" w:themeShade="80"/>
          <w:sz w:val="24"/>
          <w:szCs w:val="24"/>
        </w:rPr>
        <w:drawing>
          <wp:inline distT="0" distB="0" distL="0" distR="0" wp14:anchorId="4A05E90F" wp14:editId="4D35C589">
            <wp:extent cx="262206" cy="30988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945" cy="32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9CF">
        <w:rPr>
          <w:rFonts w:ascii="Comic Sans MS" w:hAnsi="Comic Sans MS"/>
          <w:color w:val="1F3864" w:themeColor="accent5" w:themeShade="80"/>
          <w:sz w:val="24"/>
          <w:szCs w:val="24"/>
        </w:rPr>
        <w:t>Poems that are written in praise of something or someone are called an ‘ode’.</w:t>
      </w:r>
    </w:p>
    <w:p w:rsidR="0028789D" w:rsidRPr="00B269CF" w:rsidRDefault="0028789D">
      <w:pPr>
        <w:rPr>
          <w:rFonts w:ascii="Comic Sans MS" w:hAnsi="Comic Sans MS"/>
          <w:color w:val="1F3864" w:themeColor="accent5" w:themeShade="80"/>
          <w:sz w:val="24"/>
          <w:szCs w:val="24"/>
        </w:rPr>
      </w:pPr>
      <w:r w:rsidRPr="00B269CF">
        <w:rPr>
          <w:rFonts w:ascii="Comic Sans MS" w:hAnsi="Comic Sans MS"/>
          <w:color w:val="1F3864" w:themeColor="accent5" w:themeShade="80"/>
          <w:sz w:val="24"/>
          <w:szCs w:val="24"/>
        </w:rPr>
        <w:drawing>
          <wp:inline distT="0" distB="0" distL="0" distR="0" wp14:anchorId="401D0468" wp14:editId="47580270">
            <wp:extent cx="233241" cy="2756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685" cy="2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9CF">
        <w:rPr>
          <w:rFonts w:ascii="Comic Sans MS" w:hAnsi="Comic Sans MS"/>
          <w:color w:val="1F3864" w:themeColor="accent5" w:themeShade="80"/>
          <w:sz w:val="24"/>
          <w:szCs w:val="24"/>
        </w:rPr>
        <w:t>So how can I tell when a poem is not just a poem but an ode?</w:t>
      </w:r>
    </w:p>
    <w:p w:rsidR="0028789D" w:rsidRDefault="0028789D"/>
    <w:p w:rsidR="0028789D" w:rsidRDefault="002878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10795</wp:posOffset>
                </wp:positionV>
                <wp:extent cx="2238375" cy="2352675"/>
                <wp:effectExtent l="361950" t="0" r="28575" b="39052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352675"/>
                        </a:xfrm>
                        <a:prstGeom prst="wedgeRoundRectCallout">
                          <a:avLst>
                            <a:gd name="adj1" fmla="val -64886"/>
                            <a:gd name="adj2" fmla="val 6305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89D" w:rsidRPr="0028789D" w:rsidRDefault="0028789D" w:rsidP="0028789D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8789D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An ode can be serious or silly.</w:t>
                            </w:r>
                          </w:p>
                          <w:p w:rsidR="00B269CF" w:rsidRDefault="00B269CF" w:rsidP="00B269C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66D659" wp14:editId="582E39C7">
                                  <wp:extent cx="168177" cy="198755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922" cy="220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789D">
                              <w:t xml:space="preserve">Shakespeare wrote a lot </w:t>
                            </w:r>
                            <w:r>
                              <w:t>of ODES</w:t>
                            </w:r>
                          </w:p>
                          <w:p w:rsidR="0028789D" w:rsidRDefault="00B269CF" w:rsidP="0028789D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28789D">
                              <w:t>nside his 9</w:t>
                            </w:r>
                            <w:r w:rsidR="0028789D" w:rsidRPr="0028789D">
                              <w:rPr>
                                <w:vertAlign w:val="superscript"/>
                              </w:rPr>
                              <w:t>th</w:t>
                            </w:r>
                            <w:r w:rsidR="0028789D">
                              <w:t xml:space="preserve"> Symphony the composer Beethoven wrote a section called ‘ODE to Joy’ – check it out on YOUTUBE as I expect you will recognise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6" type="#_x0000_t62" style="position:absolute;margin-left:327pt;margin-top:.85pt;width:176.2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" adj="-3215,24420" fillcolor="#538135 [2409]" strokecolor="#1f4d78 [1604]" strokeweight="1pt">
                <v:textbox>
                  <w:txbxContent>
                    <w:p w:rsidR="0028789D" w:rsidRPr="0028789D" w:rsidRDefault="0028789D" w:rsidP="0028789D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28789D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An ode can be serious or silly.</w:t>
                      </w:r>
                    </w:p>
                    <w:p w:rsidR="00B269CF" w:rsidRDefault="00B269CF" w:rsidP="00B269C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66D659" wp14:editId="582E39C7">
                            <wp:extent cx="168177" cy="198755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922" cy="2209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789D">
                        <w:t xml:space="preserve">Shakespeare wrote a lot </w:t>
                      </w:r>
                      <w:r>
                        <w:t>of ODES</w:t>
                      </w:r>
                    </w:p>
                    <w:p w:rsidR="0028789D" w:rsidRDefault="00B269CF" w:rsidP="0028789D">
                      <w:pPr>
                        <w:jc w:val="center"/>
                      </w:pPr>
                      <w:r>
                        <w:t>I</w:t>
                      </w:r>
                      <w:r w:rsidR="0028789D">
                        <w:t>nside his 9</w:t>
                      </w:r>
                      <w:r w:rsidR="0028789D" w:rsidRPr="0028789D">
                        <w:rPr>
                          <w:vertAlign w:val="superscript"/>
                        </w:rPr>
                        <w:t>th</w:t>
                      </w:r>
                      <w:r w:rsidR="0028789D">
                        <w:t xml:space="preserve"> Symphony the composer Beethoven wrote a section called ‘ODE to Joy’ – check it out on YOUTUBE as I expect you will recognise it!</w:t>
                      </w:r>
                    </w:p>
                  </w:txbxContent>
                </v:textbox>
              </v:shape>
            </w:pict>
          </mc:Fallback>
        </mc:AlternateContent>
      </w:r>
      <w:r w:rsidRPr="0028789D">
        <w:drawing>
          <wp:inline distT="0" distB="0" distL="0" distR="0" wp14:anchorId="75A4AC6E" wp14:editId="175ED8B4">
            <wp:extent cx="3870692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7143" cy="264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CF" w:rsidRDefault="00B269CF"/>
    <w:p w:rsidR="00B269CF" w:rsidRDefault="00B269CF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4. Read these other odes.</w:t>
      </w:r>
    </w:p>
    <w:p w:rsidR="00B269CF" w:rsidRDefault="00B269CF">
      <w:pPr>
        <w:rPr>
          <w:rFonts w:ascii="Comic Sans MS" w:hAnsi="Comic Sans MS"/>
          <w:color w:val="002060"/>
          <w:sz w:val="28"/>
          <w:szCs w:val="28"/>
        </w:rPr>
      </w:pPr>
      <w:r w:rsidRPr="00B269CF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1DF639B6" wp14:editId="412E5F0A">
            <wp:extent cx="2465825" cy="3667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021" cy="367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2060"/>
          <w:sz w:val="28"/>
          <w:szCs w:val="28"/>
        </w:rPr>
        <w:t xml:space="preserve">    </w:t>
      </w:r>
      <w:r w:rsidRPr="00B269CF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0406D47D" wp14:editId="7F89433D">
            <wp:extent cx="2647950" cy="3904029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2219" cy="391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CF" w:rsidRDefault="00B269CF">
      <w:pPr>
        <w:rPr>
          <w:noProof/>
          <w:lang w:eastAsia="en-GB"/>
        </w:rPr>
      </w:pPr>
      <w:r>
        <w:rPr>
          <w:rFonts w:ascii="Comic Sans MS" w:hAnsi="Comic Sans MS"/>
          <w:color w:val="002060"/>
          <w:sz w:val="28"/>
          <w:szCs w:val="28"/>
        </w:rPr>
        <w:lastRenderedPageBreak/>
        <w:t>5. Now try answering the questions</w:t>
      </w:r>
      <w:r w:rsidR="00FE21F5">
        <w:rPr>
          <w:rFonts w:ascii="Comic Sans MS" w:hAnsi="Comic Sans MS"/>
          <w:color w:val="002060"/>
          <w:sz w:val="28"/>
          <w:szCs w:val="28"/>
        </w:rPr>
        <w:t xml:space="preserve"> inside the speech bubbles</w:t>
      </w:r>
      <w:bookmarkStart w:id="0" w:name="_GoBack"/>
      <w:bookmarkEnd w:id="0"/>
      <w:r>
        <w:rPr>
          <w:rFonts w:ascii="Comic Sans MS" w:hAnsi="Comic Sans MS"/>
          <w:color w:val="002060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color w:val="002060"/>
          <w:sz w:val="28"/>
          <w:szCs w:val="28"/>
        </w:rPr>
        <w:t>below .</w:t>
      </w:r>
      <w:proofErr w:type="gramEnd"/>
      <w:r>
        <w:rPr>
          <w:rFonts w:ascii="Comic Sans MS" w:hAnsi="Comic Sans MS"/>
          <w:color w:val="002060"/>
          <w:sz w:val="28"/>
          <w:szCs w:val="28"/>
        </w:rPr>
        <w:t xml:space="preserve"> Number your answers and remember to write full sentences with full stops and capital letters.</w:t>
      </w:r>
      <w:r w:rsidRPr="00B269CF">
        <w:rPr>
          <w:noProof/>
          <w:lang w:eastAsia="en-GB"/>
        </w:rPr>
        <w:t xml:space="preserve"> </w:t>
      </w:r>
      <w:r w:rsidRPr="00B269CF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5568C818" wp14:editId="02E744A7">
            <wp:extent cx="5496692" cy="3115110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CF" w:rsidRDefault="00B269CF">
      <w:pPr>
        <w:rPr>
          <w:noProof/>
          <w:lang w:eastAsia="en-GB"/>
        </w:rPr>
      </w:pPr>
    </w:p>
    <w:p w:rsidR="00B269CF" w:rsidRPr="00B269CF" w:rsidRDefault="00FE21F5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5240B" wp14:editId="10D49D94">
                <wp:simplePos x="0" y="0"/>
                <wp:positionH relativeFrom="column">
                  <wp:posOffset>3321170</wp:posOffset>
                </wp:positionH>
                <wp:positionV relativeFrom="paragraph">
                  <wp:posOffset>3844518</wp:posOffset>
                </wp:positionV>
                <wp:extent cx="2923540" cy="1440180"/>
                <wp:effectExtent l="19050" t="895350" r="29210" b="4572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440180"/>
                        </a:xfrm>
                        <a:prstGeom prst="wedgeEllipseCallout">
                          <a:avLst>
                            <a:gd name="adj1" fmla="val -31893"/>
                            <a:gd name="adj2" fmla="val -1090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9CF" w:rsidRDefault="00FE21F5" w:rsidP="00B269CF">
                            <w:pPr>
                              <w:jc w:val="center"/>
                            </w:pPr>
                            <w:r>
                              <w:t>Most</w:t>
                            </w:r>
                            <w:r w:rsidR="00B269CF">
                              <w:t xml:space="preserve"> of these features are tricky to explain virtually via our booklet! Use this guide to help you but don’t worry if you just stick to rhythm and rhyme.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5240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" o:spid="_x0000_s1027" type="#_x0000_t63" style="position:absolute;margin-left:261.5pt;margin-top:302.7pt;width:230.2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" adj="3911,-12754" fillcolor="#5b9bd5 [3204]" strokecolor="#1f4d78 [1604]" strokeweight="1pt">
                <v:textbox>
                  <w:txbxContent>
                    <w:p w:rsidR="00B269CF" w:rsidRDefault="00FE21F5" w:rsidP="00B269CF">
                      <w:pPr>
                        <w:jc w:val="center"/>
                      </w:pPr>
                      <w:r>
                        <w:t>Most</w:t>
                      </w:r>
                      <w:r w:rsidR="00B269CF">
                        <w:t xml:space="preserve"> of these features are tricky to explain virtually via our booklet! Use this guide to help you but don’t worry if you just stick to rhythm and rhyme.</w:t>
                      </w:r>
                    </w:p>
                  </w:txbxContent>
                </v:textbox>
              </v:shape>
            </w:pict>
          </mc:Fallback>
        </mc:AlternateContent>
      </w:r>
      <w:r w:rsidR="00B269CF" w:rsidRPr="00B269CF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70720773" wp14:editId="5C784F18">
            <wp:extent cx="5731510" cy="3324860"/>
            <wp:effectExtent l="0" t="0" r="254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9CF" w:rsidRPr="00B26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24"/>
    <w:rsid w:val="0028789D"/>
    <w:rsid w:val="00316D24"/>
    <w:rsid w:val="00646FA2"/>
    <w:rsid w:val="00B269CF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52BD"/>
  <w15:chartTrackingRefBased/>
  <w15:docId w15:val="{5D4CFDDE-3FC4-40BF-AA68-6AD48FAE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2020-05-11T08:48:00Z</dcterms:created>
  <dcterms:modified xsi:type="dcterms:W3CDTF">2020-05-11T09:10:00Z</dcterms:modified>
</cp:coreProperties>
</file>